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65" w:rsidRPr="001414F2" w:rsidRDefault="00184C27" w:rsidP="00615665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  <w:r w:rsidRPr="001414F2">
        <w:rPr>
          <w:b/>
          <w:bCs/>
          <w:noProof/>
          <w:sz w:val="22"/>
          <w:szCs w:val="22"/>
        </w:rPr>
        <w:t xml:space="preserve">Квартальный отчет </w:t>
      </w:r>
    </w:p>
    <w:p w:rsidR="00615665" w:rsidRPr="001414F2" w:rsidRDefault="004B7DD0" w:rsidP="00615665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эмитента</w:t>
      </w:r>
      <w:r w:rsidRPr="00414873">
        <w:rPr>
          <w:b/>
          <w:bCs/>
          <w:noProof/>
          <w:sz w:val="22"/>
          <w:szCs w:val="22"/>
        </w:rPr>
        <w:t xml:space="preserve"> </w:t>
      </w:r>
      <w:r w:rsidR="00615665" w:rsidRPr="001414F2">
        <w:rPr>
          <w:b/>
          <w:bCs/>
          <w:noProof/>
          <w:sz w:val="22"/>
          <w:szCs w:val="22"/>
        </w:rPr>
        <w:t xml:space="preserve">по итогам </w:t>
      </w:r>
      <w:r w:rsidR="001567DC" w:rsidRPr="001414F2">
        <w:rPr>
          <w:b/>
          <w:bCs/>
          <w:noProof/>
          <w:sz w:val="22"/>
          <w:szCs w:val="22"/>
        </w:rPr>
        <w:t>201</w:t>
      </w:r>
      <w:r w:rsidR="00414873">
        <w:rPr>
          <w:b/>
          <w:bCs/>
          <w:noProof/>
          <w:sz w:val="22"/>
          <w:szCs w:val="22"/>
        </w:rPr>
        <w:t>8</w:t>
      </w:r>
      <w:r w:rsidR="00615665" w:rsidRPr="001414F2">
        <w:rPr>
          <w:b/>
          <w:bCs/>
          <w:noProof/>
          <w:sz w:val="22"/>
          <w:szCs w:val="22"/>
        </w:rPr>
        <w:t xml:space="preserve"> года</w:t>
      </w:r>
    </w:p>
    <w:p w:rsidR="00615665" w:rsidRPr="00AA3ED8" w:rsidRDefault="00615665" w:rsidP="00615665">
      <w:pPr>
        <w:autoSpaceDE w:val="0"/>
        <w:autoSpaceDN w:val="0"/>
        <w:adjustRightInd w:val="0"/>
        <w:ind w:firstLine="570"/>
        <w:jc w:val="both"/>
        <w:rPr>
          <w:noProof/>
          <w:sz w:val="16"/>
          <w:szCs w:val="16"/>
        </w:rPr>
      </w:pPr>
      <w:r w:rsidRPr="00AA3ED8">
        <w:rPr>
          <w:noProof/>
          <w:sz w:val="16"/>
          <w:szCs w:val="16"/>
        </w:rPr>
        <w:t xml:space="preserve">           </w:t>
      </w:r>
    </w:p>
    <w:p w:rsidR="00615665" w:rsidRPr="00AA3ED8" w:rsidRDefault="00615665" w:rsidP="00615665">
      <w:pPr>
        <w:autoSpaceDE w:val="0"/>
        <w:autoSpaceDN w:val="0"/>
        <w:adjustRightInd w:val="0"/>
        <w:ind w:firstLine="570"/>
        <w:jc w:val="both"/>
        <w:rPr>
          <w:noProof/>
          <w:sz w:val="16"/>
          <w:szCs w:val="16"/>
        </w:rPr>
      </w:pPr>
      <w:r w:rsidRPr="00AA3ED8">
        <w:rPr>
          <w:noProof/>
          <w:sz w:val="16"/>
          <w:szCs w:val="16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274"/>
        <w:gridCol w:w="3284"/>
        <w:gridCol w:w="843"/>
        <w:gridCol w:w="184"/>
        <w:gridCol w:w="1031"/>
        <w:gridCol w:w="1218"/>
        <w:gridCol w:w="1406"/>
        <w:gridCol w:w="1117"/>
        <w:gridCol w:w="7"/>
      </w:tblGrid>
      <w:tr w:rsidR="00615665" w:rsidRPr="00AA3ED8">
        <w:trPr>
          <w:trHeight w:val="345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1.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НАИМЕНОВАНИЕ ЭМИТЕНТА        </w:t>
            </w:r>
          </w:p>
        </w:tc>
      </w:tr>
      <w:tr w:rsidR="007870F3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0F3" w:rsidRPr="00AA3ED8" w:rsidRDefault="007870F3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Полное: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121A87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Акционерное Общество «СРЕДАЗЦВЕТМЕТЭНЕРГО»</w:t>
            </w:r>
          </w:p>
        </w:tc>
      </w:tr>
      <w:tr w:rsidR="007870F3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0F3" w:rsidRPr="00AA3ED8" w:rsidRDefault="007870F3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Сокращенное: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121A87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АО «СРЕДАЗЦВЕТМЕТЭНЕРГО»</w:t>
            </w:r>
          </w:p>
        </w:tc>
      </w:tr>
      <w:tr w:rsidR="007870F3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0F3" w:rsidRPr="00AA3ED8" w:rsidRDefault="007870F3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Наименование биржевого тикера:*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70F3" w:rsidRPr="00AA3ED8" w:rsidRDefault="007870F3" w:rsidP="00121A87">
            <w:pPr>
              <w:autoSpaceDE w:val="0"/>
              <w:autoSpaceDN w:val="0"/>
              <w:adjustRightInd w:val="0"/>
              <w:ind w:left="165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нет</w:t>
            </w:r>
          </w:p>
        </w:tc>
      </w:tr>
      <w:tr w:rsidR="00615665" w:rsidRPr="00AA3ED8">
        <w:trPr>
          <w:trHeight w:val="330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2.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КОНТАКТНЫЕ ДАННЫЕ       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Местонахождение: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г.Ташкент, ул.</w:t>
            </w:r>
            <w:r w:rsidR="00880B01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Кокча Дарвоза,</w:t>
            </w:r>
            <w:r w:rsidR="00880B01"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314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Почтовый адрес: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414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42 г"/>
              </w:smartTagPr>
              <w:r w:rsidRPr="00AA3ED8">
                <w:rPr>
                  <w:rFonts w:ascii="Virtec Times New Roman Uz" w:hAnsi="Virtec Times New Roman Uz" w:cs="Virtec Times New Roman Uz"/>
                  <w:noProof/>
                  <w:sz w:val="16"/>
                  <w:szCs w:val="16"/>
                </w:rPr>
                <w:t>100042 г</w:t>
              </w:r>
            </w:smartTag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.Ташкент, ул.</w:t>
            </w:r>
            <w:r w:rsidR="00414873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Кокча Дарвоза,</w:t>
            </w: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314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Адрес электронной почты:*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cs="Virtec Times New Roman Uz"/>
                <w:noProof/>
                <w:sz w:val="16"/>
                <w:szCs w:val="16"/>
                <w:lang w:val="en-US"/>
              </w:rPr>
              <w:t>energomet.uz@mail.ru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Официальный веб-сайт:*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cs="Virtec Times New Roman Uz"/>
                <w:noProof/>
                <w:sz w:val="16"/>
                <w:szCs w:val="16"/>
                <w:lang w:val="en-US"/>
              </w:rPr>
              <w:t>www.energomet.uz</w:t>
            </w:r>
          </w:p>
        </w:tc>
      </w:tr>
      <w:tr w:rsidR="00615665" w:rsidRPr="00AA3ED8">
        <w:trPr>
          <w:trHeight w:val="300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3.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 БАНКОВСКИЕ РЕКВИЗИТЫ         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Наименование обслуживающего банка: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ЧАББ «ТРАСТ-БАНК»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Номер расчетного счета: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20210000200109588001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7870F3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МФО: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7870F3" w:rsidP="00787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00491</w:t>
            </w:r>
          </w:p>
        </w:tc>
      </w:tr>
      <w:tr w:rsidR="00615665" w:rsidRPr="00AA3ED8">
        <w:trPr>
          <w:trHeight w:val="570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4.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РЕГИСТРАЦИОННЫЕ И ИДЕНТИФИКАЦИОННЫЕ </w:t>
            </w:r>
          </w:p>
          <w:p w:rsidR="00615665" w:rsidRPr="00AA3ED8" w:rsidRDefault="00615665" w:rsidP="007870F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НОМЕРА, ПРИСВОЕННЫЕ:        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регистрирующим органом: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EA4CA9" w:rsidP="00EA4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928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органом государственной налоговой службы (ИНН):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EA4CA9" w:rsidP="00EA4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200933874</w:t>
            </w:r>
          </w:p>
        </w:tc>
      </w:tr>
      <w:tr w:rsidR="00615665" w:rsidRPr="00AA3ED8" w:rsidTr="009D6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Номера, присвоенные органом государственной статистики:         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КФС: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EA4CA9" w:rsidP="00EA4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144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ОКПО: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EA4CA9" w:rsidP="00EA4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00195630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262E0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ОКЭД</w:t>
            </w:r>
            <w:r w:rsidR="00615665" w:rsidRPr="00AA3ED8">
              <w:rPr>
                <w:noProof/>
                <w:sz w:val="16"/>
                <w:szCs w:val="16"/>
              </w:rPr>
              <w:t xml:space="preserve">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DF14F0" w:rsidP="00DF1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46690</w:t>
            </w:r>
          </w:p>
        </w:tc>
      </w:tr>
      <w:tr w:rsidR="00615665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65" w:rsidRPr="00AA3ED8" w:rsidRDefault="0061566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2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615665" w:rsidP="00EA4CA9">
            <w:pPr>
              <w:autoSpaceDE w:val="0"/>
              <w:autoSpaceDN w:val="0"/>
              <w:adjustRightInd w:val="0"/>
              <w:ind w:left="24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СОАТО: </w:t>
            </w:r>
          </w:p>
        </w:tc>
        <w:tc>
          <w:tcPr>
            <w:tcW w:w="26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665" w:rsidRPr="00AA3ED8" w:rsidRDefault="00EA4CA9" w:rsidP="00EA4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1726277</w:t>
            </w:r>
          </w:p>
        </w:tc>
      </w:tr>
      <w:tr w:rsidR="00C17311" w:rsidRPr="00AA3ED8" w:rsidTr="00CF266F">
        <w:tblPrEx>
          <w:tblLook w:val="04A0"/>
        </w:tblPrEx>
        <w:trPr>
          <w:trHeight w:val="585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23DCE" w:rsidRDefault="00C17311" w:rsidP="00F23DCE">
            <w:pPr>
              <w:ind w:left="-418"/>
              <w:jc w:val="center"/>
              <w:rPr>
                <w:sz w:val="16"/>
                <w:szCs w:val="16"/>
              </w:rPr>
            </w:pPr>
            <w:r w:rsidRPr="00F23DCE">
              <w:rPr>
                <w:sz w:val="16"/>
                <w:szCs w:val="16"/>
              </w:rPr>
              <w:t>5</w:t>
            </w:r>
            <w:r w:rsidR="00F23DCE" w:rsidRPr="00F23DCE">
              <w:rPr>
                <w:sz w:val="16"/>
                <w:szCs w:val="16"/>
              </w:rPr>
              <w:t>.</w:t>
            </w:r>
          </w:p>
          <w:p w:rsidR="00C17311" w:rsidRPr="00F074B4" w:rsidRDefault="00C17311" w:rsidP="00B025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  БУХГАЛТЕРСКИЙ БАЛАНС </w:t>
            </w:r>
          </w:p>
          <w:p w:rsidR="00C17311" w:rsidRPr="00AA3ED8" w:rsidRDefault="00C17311" w:rsidP="005B079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ДЛЯ АКЦИОНЕРНЫХ ОБЩЕСТВ (тыс. сум.)          </w:t>
            </w:r>
          </w:p>
        </w:tc>
      </w:tr>
      <w:tr w:rsidR="00C17311" w:rsidRPr="00AA3ED8" w:rsidTr="00CF266F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Код стр.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</w:t>
            </w:r>
          </w:p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На начало отчетного периода</w:t>
            </w:r>
          </w:p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  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На конец отчетного периода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AD4BDC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Актив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       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 xml:space="preserve">Долгосрочные активы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Остаточная стоимость ОС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012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344 243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98317E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513A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750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Долгосрочные инвестиции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030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5 796 279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F46BEE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  <w:r w:rsidR="00513A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426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Долгосрочная дебиторская задолженность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110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  <w:lang w:val="en-US"/>
              </w:rPr>
            </w:pPr>
            <w:r w:rsidRPr="00AA3ED8">
              <w:rPr>
                <w:sz w:val="16"/>
                <w:szCs w:val="16"/>
                <w:lang w:val="en-US"/>
              </w:rPr>
              <w:t>0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b/>
                <w:noProof/>
                <w:sz w:val="16"/>
                <w:szCs w:val="16"/>
              </w:rPr>
              <w:t>130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C17311" w:rsidP="00440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6 140 522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F46BEE" w:rsidP="00440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13A2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170</w:t>
            </w:r>
            <w:r w:rsidR="00513A2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996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Текущие активы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Товарно-материальные запасы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140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352 909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F074B4" w:rsidRDefault="00F46BEE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="00513A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255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Расходы будущих периодов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190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1113E3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2 330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1113E3" w:rsidRDefault="0018503D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3A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070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 xml:space="preserve">Дебиторы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210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1113E3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320 121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1113E3" w:rsidRDefault="0018503D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="00513A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603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320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58 319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18503D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13A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4402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Краткосрочные инвестиции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noProof/>
                <w:sz w:val="16"/>
                <w:szCs w:val="16"/>
              </w:rPr>
              <w:t>370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32 000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b/>
                <w:noProof/>
                <w:sz w:val="16"/>
                <w:szCs w:val="16"/>
              </w:rPr>
              <w:t>390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C17311" w:rsidP="00440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765 679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831077" w:rsidP="00440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</w:t>
            </w:r>
            <w:r w:rsidR="00513A2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330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8554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ED8">
              <w:rPr>
                <w:rFonts w:ascii="Arial" w:hAnsi="Arial" w:cs="Arial"/>
                <w:b/>
                <w:noProof/>
                <w:sz w:val="16"/>
                <w:szCs w:val="16"/>
              </w:rPr>
              <w:t>400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C17311" w:rsidP="00440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6 906 201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831077" w:rsidP="004436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13A2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420</w:t>
            </w:r>
            <w:r w:rsidR="00513A2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326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AD4BDC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Пассив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Источники собственных средств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Уставной капитал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410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678D5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580 000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580 000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Добавленный капитал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420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16 729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16 729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Резервный капитал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430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511 344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FF5A22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  <w:r w:rsidR="00B761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Нераспределенная прибыль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450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5 341 359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831077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13A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395</w:t>
            </w:r>
            <w:r w:rsidR="00513A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392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6 449 432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831077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13A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367</w:t>
            </w:r>
            <w:r w:rsidR="00513A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231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 xml:space="preserve">Долгосрочные обязательства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490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855458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 xml:space="preserve">Текущие обязательства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600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456 769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513A2F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53 095</w:t>
            </w:r>
          </w:p>
        </w:tc>
      </w:tr>
      <w:tr w:rsidR="00C17311" w:rsidRPr="00AA3ED8" w:rsidTr="00B94144">
        <w:tblPrEx>
          <w:tblLook w:val="04A0"/>
        </w:tblPrEx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770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C17311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456 769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054E78" w:rsidRDefault="00513A2F" w:rsidP="00440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53 095</w:t>
            </w:r>
          </w:p>
        </w:tc>
      </w:tr>
      <w:tr w:rsidR="00C17311" w:rsidRPr="00AA3ED8" w:rsidTr="00BF2918">
        <w:tblPrEx>
          <w:tblLook w:val="04A0"/>
        </w:tblPrEx>
        <w:trPr>
          <w:trHeight w:val="197"/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311" w:rsidRPr="00AA3ED8" w:rsidRDefault="00C1731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jc w:val="center"/>
              <w:rPr>
                <w:b/>
                <w:sz w:val="16"/>
                <w:szCs w:val="16"/>
              </w:rPr>
            </w:pPr>
            <w:r w:rsidRPr="00AA3ED8"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2546C7" w:rsidRDefault="00C17311" w:rsidP="003A16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6 906 201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B60C82" w:rsidRDefault="00513A2F" w:rsidP="00B60C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6 420 326</w:t>
            </w:r>
          </w:p>
        </w:tc>
      </w:tr>
      <w:tr w:rsidR="00C17311" w:rsidRPr="00AA3ED8" w:rsidTr="004408AB">
        <w:trPr>
          <w:trHeight w:val="585"/>
          <w:jc w:val="center"/>
        </w:trPr>
        <w:tc>
          <w:tcPr>
            <w:tcW w:w="1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C500BC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</w:t>
            </w:r>
            <w:r w:rsidRPr="00AA3ED8">
              <w:rPr>
                <w:noProof/>
                <w:sz w:val="16"/>
                <w:szCs w:val="16"/>
              </w:rPr>
              <w:t>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F07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ОТЧЕТ О ФИНАНСОВЫХ РЕЗУЛЬТАТАХ</w:t>
            </w:r>
          </w:p>
          <w:p w:rsidR="00C17311" w:rsidRPr="00AA3ED8" w:rsidRDefault="00C17311" w:rsidP="00F074B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ДЛЯ АКЦИОНЕРНЫХ ОБЩЕСТВ</w:t>
            </w:r>
            <w:r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Pr="00AA3ED8">
              <w:rPr>
                <w:b/>
                <w:bCs/>
                <w:noProof/>
                <w:sz w:val="16"/>
                <w:szCs w:val="16"/>
              </w:rPr>
              <w:t>(тыс. сум.)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Код стр.</w:t>
            </w:r>
          </w:p>
        </w:tc>
        <w:tc>
          <w:tcPr>
            <w:tcW w:w="1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</w:t>
            </w:r>
          </w:p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За соответствующий период прошлого года</w:t>
            </w:r>
          </w:p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  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За отчетный </w:t>
            </w:r>
          </w:p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период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    </w:t>
            </w:r>
          </w:p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доходы (прибыль)</w:t>
            </w:r>
          </w:p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 xml:space="preserve">  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расходы (убытки)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доходы (прибыль)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A3ED8">
              <w:rPr>
                <w:b/>
                <w:bCs/>
                <w:noProof/>
                <w:sz w:val="16"/>
                <w:szCs w:val="16"/>
              </w:rPr>
              <w:t>расходы (убытки)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Чистая выручка от реализации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DB3451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683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DB3451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645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796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 xml:space="preserve">Себестоимость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DB3451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567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356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DB3451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521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619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Расходы периода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6A1743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369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6A1743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599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 xml:space="preserve">Прочие доходы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6A1743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787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985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6A1743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343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Доходы от фин.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DF48C9" w:rsidRDefault="006A1743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FA79FC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Расходы по фин.деятельности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B01043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237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C926CE" w:rsidRDefault="00330E1F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Прибыль до уплаты налогов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B01043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546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B01043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921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Налоги из прибыли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7549B2" w:rsidRDefault="00B01043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752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7549B2" w:rsidRDefault="00B01043" w:rsidP="00B412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476</w:t>
            </w:r>
          </w:p>
        </w:tc>
      </w:tr>
      <w:tr w:rsidR="00C17311" w:rsidRPr="00AA3ED8" w:rsidTr="00B94144">
        <w:trPr>
          <w:jc w:val="center"/>
        </w:trPr>
        <w:tc>
          <w:tcPr>
            <w:tcW w:w="15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rPr>
                <w:sz w:val="16"/>
                <w:szCs w:val="16"/>
              </w:rPr>
            </w:pPr>
            <w:r w:rsidRPr="00AA3ED8">
              <w:rPr>
                <w:sz w:val="16"/>
                <w:szCs w:val="16"/>
              </w:rPr>
              <w:t>Чистая прибыль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7549B2" w:rsidRDefault="00B01043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211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546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BD1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7549B2" w:rsidRDefault="00B01043" w:rsidP="00BD1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45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5445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7311" w:rsidRPr="00AA3ED8" w:rsidRDefault="00C17311" w:rsidP="004408AB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</w:tc>
      </w:tr>
      <w:tr w:rsidR="00C17311" w:rsidRPr="00AA3ED8" w:rsidTr="00BF2918">
        <w:tblPrEx>
          <w:tblLook w:val="04A0"/>
        </w:tblPrEx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2446" w:type="pct"/>
            <w:gridSpan w:val="4"/>
            <w:tcBorders>
              <w:bottom w:val="single" w:sz="4" w:space="0" w:color="auto"/>
            </w:tcBorders>
          </w:tcPr>
          <w:p w:rsidR="00C17311" w:rsidRDefault="00C1731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  <w:p w:rsidR="00C17311" w:rsidRPr="00AA3ED8" w:rsidRDefault="00C17311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 xml:space="preserve">Ф.И.О. руководителя исполнительного органа: 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311" w:rsidRDefault="00C17311" w:rsidP="00BF2918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</w:p>
          <w:p w:rsidR="00C17311" w:rsidRPr="00AA3ED8" w:rsidRDefault="00C17311" w:rsidP="00BF2918">
            <w:pPr>
              <w:autoSpaceDE w:val="0"/>
              <w:autoSpaceDN w:val="0"/>
              <w:adjustRightInd w:val="0"/>
              <w:jc w:val="right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 w:rsidRPr="00AA3ED8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Костецкий М.О.</w:t>
            </w:r>
          </w:p>
        </w:tc>
      </w:tr>
    </w:tbl>
    <w:p w:rsidR="00AA3ED8" w:rsidRPr="00AA3ED8" w:rsidRDefault="00AA3ED8" w:rsidP="00AA3ED8">
      <w:pPr>
        <w:autoSpaceDE w:val="0"/>
        <w:autoSpaceDN w:val="0"/>
        <w:adjustRightInd w:val="0"/>
        <w:ind w:firstLine="570"/>
        <w:jc w:val="both"/>
        <w:rPr>
          <w:noProof/>
          <w:sz w:val="16"/>
          <w:szCs w:val="16"/>
        </w:rPr>
      </w:pPr>
      <w:r w:rsidRPr="00AA3ED8">
        <w:rPr>
          <w:noProof/>
          <w:sz w:val="16"/>
          <w:szCs w:val="16"/>
        </w:rPr>
        <w:t xml:space="preserve">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84"/>
        <w:gridCol w:w="4771"/>
      </w:tblGrid>
      <w:tr w:rsidR="00AA3ED8" w:rsidRPr="00AA3ED8" w:rsidTr="00BF2918">
        <w:trPr>
          <w:trHeight w:val="391"/>
          <w:jc w:val="center"/>
        </w:trPr>
        <w:tc>
          <w:tcPr>
            <w:tcW w:w="2450" w:type="pct"/>
            <w:vAlign w:val="center"/>
          </w:tcPr>
          <w:p w:rsidR="00AA3ED8" w:rsidRPr="00AA3ED8" w:rsidRDefault="00AA3ED8" w:rsidP="00BF2918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Ф.И.О. главного бухгалтера: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3ED8" w:rsidRPr="00AA3ED8" w:rsidRDefault="00F074B4" w:rsidP="00BF2918">
            <w:pPr>
              <w:autoSpaceDE w:val="0"/>
              <w:autoSpaceDN w:val="0"/>
              <w:adjustRightInd w:val="0"/>
              <w:jc w:val="right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Мартынова Л.П.</w:t>
            </w:r>
          </w:p>
        </w:tc>
      </w:tr>
    </w:tbl>
    <w:p w:rsidR="00AA3ED8" w:rsidRPr="00AA3ED8" w:rsidRDefault="00AA3ED8" w:rsidP="00AA3ED8">
      <w:pPr>
        <w:autoSpaceDE w:val="0"/>
        <w:autoSpaceDN w:val="0"/>
        <w:adjustRightInd w:val="0"/>
        <w:ind w:firstLine="570"/>
        <w:jc w:val="both"/>
        <w:rPr>
          <w:noProof/>
          <w:sz w:val="16"/>
          <w:szCs w:val="16"/>
        </w:rPr>
      </w:pPr>
      <w:r w:rsidRPr="00AA3ED8">
        <w:rPr>
          <w:noProof/>
          <w:sz w:val="16"/>
          <w:szCs w:val="16"/>
        </w:rPr>
        <w:t xml:space="preserve">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84"/>
        <w:gridCol w:w="4771"/>
      </w:tblGrid>
      <w:tr w:rsidR="00AA3ED8" w:rsidRPr="00AA3ED8" w:rsidTr="00BF2918">
        <w:trPr>
          <w:jc w:val="center"/>
        </w:trPr>
        <w:tc>
          <w:tcPr>
            <w:tcW w:w="2450" w:type="pct"/>
            <w:vAlign w:val="center"/>
          </w:tcPr>
          <w:p w:rsidR="00AA3ED8" w:rsidRPr="00AA3ED8" w:rsidRDefault="00AA3ED8" w:rsidP="00BF2918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AA3ED8">
              <w:rPr>
                <w:noProof/>
                <w:sz w:val="16"/>
                <w:szCs w:val="16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A3ED8" w:rsidRPr="00AA3ED8" w:rsidRDefault="00A939AE" w:rsidP="00880B01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B412D6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Бабаханов Д.</w:t>
            </w:r>
            <w:r w:rsidR="00880B01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Ш</w:t>
            </w:r>
            <w:r w:rsidR="00B412D6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.</w:t>
            </w:r>
          </w:p>
        </w:tc>
      </w:tr>
    </w:tbl>
    <w:p w:rsidR="00615665" w:rsidRPr="00AA3ED8" w:rsidRDefault="00615665" w:rsidP="00A939AE">
      <w:pPr>
        <w:rPr>
          <w:rFonts w:ascii="Virtec Times New Roman Uz" w:hAnsi="Virtec Times New Roman Uz" w:cs="Virtec Times New Roman Uz"/>
          <w:sz w:val="16"/>
          <w:szCs w:val="16"/>
        </w:rPr>
      </w:pPr>
    </w:p>
    <w:sectPr w:rsidR="00615665" w:rsidRPr="00AA3ED8" w:rsidSect="00F23DCE">
      <w:pgSz w:w="11906" w:h="16838"/>
      <w:pgMar w:top="567" w:right="850" w:bottom="709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83" w:rsidRDefault="000F1083" w:rsidP="00AA3ED8">
      <w:r>
        <w:separator/>
      </w:r>
    </w:p>
  </w:endnote>
  <w:endnote w:type="continuationSeparator" w:id="1">
    <w:p w:rsidR="000F1083" w:rsidRDefault="000F1083" w:rsidP="00AA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83" w:rsidRDefault="000F1083" w:rsidP="00AA3ED8">
      <w:r>
        <w:separator/>
      </w:r>
    </w:p>
  </w:footnote>
  <w:footnote w:type="continuationSeparator" w:id="1">
    <w:p w:rsidR="000F1083" w:rsidRDefault="000F1083" w:rsidP="00AA3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665"/>
    <w:rsid w:val="000117BA"/>
    <w:rsid w:val="00031B00"/>
    <w:rsid w:val="00054E78"/>
    <w:rsid w:val="000F1083"/>
    <w:rsid w:val="000F2F97"/>
    <w:rsid w:val="001113E3"/>
    <w:rsid w:val="00121A87"/>
    <w:rsid w:val="00136604"/>
    <w:rsid w:val="001414F2"/>
    <w:rsid w:val="001567DC"/>
    <w:rsid w:val="00184C27"/>
    <w:rsid w:val="0018503D"/>
    <w:rsid w:val="00196758"/>
    <w:rsid w:val="00196B33"/>
    <w:rsid w:val="001B28A8"/>
    <w:rsid w:val="001C2579"/>
    <w:rsid w:val="002546C7"/>
    <w:rsid w:val="002846A3"/>
    <w:rsid w:val="00294F84"/>
    <w:rsid w:val="002B5240"/>
    <w:rsid w:val="00330E1F"/>
    <w:rsid w:val="003A164C"/>
    <w:rsid w:val="00402B19"/>
    <w:rsid w:val="00414873"/>
    <w:rsid w:val="004324F7"/>
    <w:rsid w:val="004408AB"/>
    <w:rsid w:val="00443621"/>
    <w:rsid w:val="004B7DD0"/>
    <w:rsid w:val="00513A2F"/>
    <w:rsid w:val="00522E28"/>
    <w:rsid w:val="00555FE0"/>
    <w:rsid w:val="00562CDC"/>
    <w:rsid w:val="005B0791"/>
    <w:rsid w:val="005D4E98"/>
    <w:rsid w:val="005F64FF"/>
    <w:rsid w:val="005F6745"/>
    <w:rsid w:val="00615665"/>
    <w:rsid w:val="006262E0"/>
    <w:rsid w:val="00683DDF"/>
    <w:rsid w:val="006949CA"/>
    <w:rsid w:val="006A1743"/>
    <w:rsid w:val="006A2CA4"/>
    <w:rsid w:val="00707C2C"/>
    <w:rsid w:val="00745900"/>
    <w:rsid w:val="007549B2"/>
    <w:rsid w:val="00765117"/>
    <w:rsid w:val="007870F3"/>
    <w:rsid w:val="007A3906"/>
    <w:rsid w:val="007E25B2"/>
    <w:rsid w:val="00831077"/>
    <w:rsid w:val="00855458"/>
    <w:rsid w:val="00880B01"/>
    <w:rsid w:val="008C22A8"/>
    <w:rsid w:val="008C66E9"/>
    <w:rsid w:val="008E4287"/>
    <w:rsid w:val="008F1C9E"/>
    <w:rsid w:val="008F61D1"/>
    <w:rsid w:val="009365E2"/>
    <w:rsid w:val="0098317E"/>
    <w:rsid w:val="009D6144"/>
    <w:rsid w:val="009F2DEE"/>
    <w:rsid w:val="00A5570C"/>
    <w:rsid w:val="00A678D5"/>
    <w:rsid w:val="00A939AE"/>
    <w:rsid w:val="00AA3ED8"/>
    <w:rsid w:val="00AD4BDC"/>
    <w:rsid w:val="00AE7829"/>
    <w:rsid w:val="00B01043"/>
    <w:rsid w:val="00B276B4"/>
    <w:rsid w:val="00B412D6"/>
    <w:rsid w:val="00B60C82"/>
    <w:rsid w:val="00B761A8"/>
    <w:rsid w:val="00B83336"/>
    <w:rsid w:val="00B94144"/>
    <w:rsid w:val="00B9784B"/>
    <w:rsid w:val="00BB2A46"/>
    <w:rsid w:val="00BB6610"/>
    <w:rsid w:val="00BD1F5A"/>
    <w:rsid w:val="00BF2918"/>
    <w:rsid w:val="00C03836"/>
    <w:rsid w:val="00C14DA0"/>
    <w:rsid w:val="00C15007"/>
    <w:rsid w:val="00C17311"/>
    <w:rsid w:val="00C17764"/>
    <w:rsid w:val="00C500BC"/>
    <w:rsid w:val="00C926CE"/>
    <w:rsid w:val="00CC41E5"/>
    <w:rsid w:val="00CD792F"/>
    <w:rsid w:val="00CE6DE8"/>
    <w:rsid w:val="00D035EF"/>
    <w:rsid w:val="00D55889"/>
    <w:rsid w:val="00D5669F"/>
    <w:rsid w:val="00D71AB6"/>
    <w:rsid w:val="00DB3451"/>
    <w:rsid w:val="00DB388C"/>
    <w:rsid w:val="00DD4E28"/>
    <w:rsid w:val="00DF04EB"/>
    <w:rsid w:val="00DF14F0"/>
    <w:rsid w:val="00DF48C9"/>
    <w:rsid w:val="00E13C45"/>
    <w:rsid w:val="00E649F4"/>
    <w:rsid w:val="00E97693"/>
    <w:rsid w:val="00EA4CA9"/>
    <w:rsid w:val="00EB7419"/>
    <w:rsid w:val="00EF4C64"/>
    <w:rsid w:val="00F074B4"/>
    <w:rsid w:val="00F23DCE"/>
    <w:rsid w:val="00F46BEE"/>
    <w:rsid w:val="00FA79FC"/>
    <w:rsid w:val="00FC09D2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3ED8"/>
    <w:rPr>
      <w:sz w:val="24"/>
      <w:szCs w:val="24"/>
    </w:rPr>
  </w:style>
  <w:style w:type="paragraph" w:styleId="a5">
    <w:name w:val="footer"/>
    <w:basedOn w:val="a"/>
    <w:link w:val="a6"/>
    <w:rsid w:val="00AA3E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3E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</vt:lpstr>
    </vt:vector>
  </TitlesOfParts>
  <Company>MoBIL GROUP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</dc:title>
  <dc:creator>Admin</dc:creator>
  <cp:lastModifiedBy>user</cp:lastModifiedBy>
  <cp:revision>4</cp:revision>
  <cp:lastPrinted>2018-07-24T06:42:00Z</cp:lastPrinted>
  <dcterms:created xsi:type="dcterms:W3CDTF">2019-05-04T08:05:00Z</dcterms:created>
  <dcterms:modified xsi:type="dcterms:W3CDTF">2019-05-04T08:14:00Z</dcterms:modified>
</cp:coreProperties>
</file>